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196" w:rsidRDefault="00214196" w:rsidP="00214196">
      <w:pPr>
        <w:jc w:val="center"/>
        <w:rPr>
          <w:rFonts w:ascii="Calibri" w:eastAsia="Times New Roman" w:hAnsi="Calibri" w:cs="Calibri"/>
          <w:color w:val="000000"/>
        </w:rPr>
      </w:pPr>
      <w:r>
        <w:rPr>
          <w:rFonts w:ascii="Calibri" w:eastAsia="Times New Roman" w:hAnsi="Calibri" w:cs="Calibri"/>
          <w:color w:val="000000"/>
        </w:rPr>
        <w:t>SDMC Meeting</w:t>
      </w:r>
      <w:r w:rsidR="000B4F1F">
        <w:rPr>
          <w:rFonts w:ascii="Calibri" w:eastAsia="Times New Roman" w:hAnsi="Calibri" w:cs="Calibri"/>
          <w:color w:val="000000"/>
        </w:rPr>
        <w:t xml:space="preserve"> Minutes</w:t>
      </w:r>
    </w:p>
    <w:p w:rsidR="00214196" w:rsidRDefault="005624BB" w:rsidP="00214196">
      <w:pPr>
        <w:jc w:val="center"/>
        <w:rPr>
          <w:rFonts w:ascii="Calibri" w:eastAsia="Times New Roman" w:hAnsi="Calibri" w:cs="Calibri"/>
          <w:color w:val="000000"/>
        </w:rPr>
      </w:pPr>
      <w:r>
        <w:rPr>
          <w:rFonts w:ascii="Calibri" w:eastAsia="Times New Roman" w:hAnsi="Calibri" w:cs="Calibri"/>
          <w:color w:val="000000"/>
        </w:rPr>
        <w:t>November 13</w:t>
      </w:r>
      <w:r w:rsidR="00214196" w:rsidRPr="00214196">
        <w:rPr>
          <w:rFonts w:ascii="Calibri" w:eastAsia="Times New Roman" w:hAnsi="Calibri" w:cs="Calibri"/>
          <w:color w:val="000000"/>
          <w:vertAlign w:val="superscript"/>
        </w:rPr>
        <w:t>th</w:t>
      </w:r>
      <w:r w:rsidR="00214196">
        <w:rPr>
          <w:rFonts w:ascii="Calibri" w:eastAsia="Times New Roman" w:hAnsi="Calibri" w:cs="Calibri"/>
          <w:color w:val="000000"/>
        </w:rPr>
        <w:t>, 2019</w:t>
      </w:r>
    </w:p>
    <w:p w:rsidR="00214196" w:rsidRDefault="00214196" w:rsidP="00F01486">
      <w:pPr>
        <w:rPr>
          <w:rFonts w:ascii="Calibri" w:eastAsia="Times New Roman" w:hAnsi="Calibri" w:cs="Calibri"/>
          <w:color w:val="000000"/>
        </w:rPr>
      </w:pPr>
    </w:p>
    <w:p w:rsidR="00214196" w:rsidRDefault="00214196" w:rsidP="00F01486">
      <w:pPr>
        <w:rPr>
          <w:rFonts w:ascii="Calibri" w:eastAsia="Times New Roman" w:hAnsi="Calibri" w:cs="Calibri"/>
          <w:color w:val="000000"/>
        </w:rPr>
      </w:pPr>
    </w:p>
    <w:p w:rsidR="00214196" w:rsidRPr="000B4F1F" w:rsidRDefault="00214196" w:rsidP="00214196">
      <w:pPr>
        <w:pStyle w:val="ListParagraph"/>
        <w:numPr>
          <w:ilvl w:val="0"/>
          <w:numId w:val="11"/>
        </w:numPr>
        <w:rPr>
          <w:rFonts w:ascii="Times New Roman" w:eastAsia="Times New Roman" w:hAnsi="Times New Roman"/>
        </w:rPr>
      </w:pPr>
      <w:r>
        <w:rPr>
          <w:rFonts w:ascii="Times New Roman" w:eastAsia="Times New Roman" w:hAnsi="Times New Roman"/>
        </w:rPr>
        <w:t>Call to Order</w:t>
      </w:r>
    </w:p>
    <w:p w:rsidR="00214196" w:rsidRPr="00214196" w:rsidRDefault="00214196" w:rsidP="00214196">
      <w:pPr>
        <w:rPr>
          <w:rFonts w:ascii="Times New Roman" w:eastAsia="Times New Roman" w:hAnsi="Times New Roman"/>
        </w:rPr>
      </w:pPr>
    </w:p>
    <w:p w:rsidR="00214196" w:rsidRDefault="003E228D" w:rsidP="00214196">
      <w:pPr>
        <w:pStyle w:val="ListParagraph"/>
        <w:numPr>
          <w:ilvl w:val="0"/>
          <w:numId w:val="11"/>
        </w:numPr>
        <w:rPr>
          <w:rFonts w:ascii="Times New Roman" w:eastAsia="Times New Roman" w:hAnsi="Times New Roman"/>
        </w:rPr>
      </w:pPr>
      <w:r>
        <w:rPr>
          <w:rFonts w:ascii="Times New Roman" w:eastAsia="Times New Roman" w:hAnsi="Times New Roman"/>
        </w:rPr>
        <w:t>State of the School</w:t>
      </w:r>
      <w:r w:rsidR="005624BB">
        <w:rPr>
          <w:rFonts w:ascii="Times New Roman" w:eastAsia="Times New Roman" w:hAnsi="Times New Roman"/>
        </w:rPr>
        <w:t xml:space="preserve"> and Upcoming Professional Development</w:t>
      </w:r>
    </w:p>
    <w:p w:rsidR="00A51DB1" w:rsidRDefault="00657FA6" w:rsidP="00A51DB1">
      <w:pPr>
        <w:pStyle w:val="ListParagraph"/>
        <w:numPr>
          <w:ilvl w:val="1"/>
          <w:numId w:val="11"/>
        </w:numPr>
        <w:rPr>
          <w:rFonts w:ascii="Times New Roman" w:eastAsia="Times New Roman" w:hAnsi="Times New Roman"/>
        </w:rPr>
      </w:pPr>
      <w:r>
        <w:rPr>
          <w:rFonts w:ascii="Times New Roman" w:eastAsia="Times New Roman" w:hAnsi="Times New Roman"/>
        </w:rPr>
        <w:t xml:space="preserve">We reviewed the most recent instructional </w:t>
      </w:r>
      <w:r w:rsidR="000C168F">
        <w:rPr>
          <w:rFonts w:ascii="Times New Roman" w:eastAsia="Times New Roman" w:hAnsi="Times New Roman"/>
        </w:rPr>
        <w:t xml:space="preserve">rounds and feedback. We noted the identified strengths around high student engagement, transdisciplinary lessons, student choice, and small group instruction. We </w:t>
      </w:r>
      <w:r w:rsidR="000B4F1F">
        <w:rPr>
          <w:rFonts w:ascii="Times New Roman" w:eastAsia="Times New Roman" w:hAnsi="Times New Roman"/>
        </w:rPr>
        <w:t xml:space="preserve">also noted the growth areas </w:t>
      </w:r>
      <w:proofErr w:type="gramStart"/>
      <w:r w:rsidR="000B4F1F">
        <w:rPr>
          <w:rFonts w:ascii="Times New Roman" w:eastAsia="Times New Roman" w:hAnsi="Times New Roman"/>
        </w:rPr>
        <w:t>in the area of</w:t>
      </w:r>
      <w:proofErr w:type="gramEnd"/>
      <w:r w:rsidR="000B4F1F">
        <w:rPr>
          <w:rFonts w:ascii="Times New Roman" w:eastAsia="Times New Roman" w:hAnsi="Times New Roman"/>
        </w:rPr>
        <w:t xml:space="preserve"> Kagan structures, writing and scaffolding for our ESL students.</w:t>
      </w:r>
    </w:p>
    <w:p w:rsidR="00214196" w:rsidRPr="000B4F1F" w:rsidRDefault="000B4F1F" w:rsidP="00214196">
      <w:pPr>
        <w:pStyle w:val="ListParagraph"/>
        <w:numPr>
          <w:ilvl w:val="1"/>
          <w:numId w:val="11"/>
        </w:numPr>
        <w:rPr>
          <w:rFonts w:ascii="Times New Roman" w:eastAsia="Times New Roman" w:hAnsi="Times New Roman"/>
        </w:rPr>
      </w:pPr>
      <w:r>
        <w:rPr>
          <w:rFonts w:ascii="Times New Roman" w:eastAsia="Times New Roman" w:hAnsi="Times New Roman"/>
        </w:rPr>
        <w:t>Upcoming professional development will focus on literacy strategies for sheltered instruction as well as writer’s workshop. Our grade level ELAR specialists will receive PD from Dr. Winton on the “Book, Head, Heart” protocol on December 3</w:t>
      </w:r>
      <w:r w:rsidRPr="000B4F1F">
        <w:rPr>
          <w:rFonts w:ascii="Times New Roman" w:eastAsia="Times New Roman" w:hAnsi="Times New Roman"/>
          <w:vertAlign w:val="superscript"/>
        </w:rPr>
        <w:t>rd</w:t>
      </w:r>
      <w:r>
        <w:rPr>
          <w:rFonts w:ascii="Times New Roman" w:eastAsia="Times New Roman" w:hAnsi="Times New Roman"/>
        </w:rPr>
        <w:t xml:space="preserve"> and then will share their learning during grade level PLC time.</w:t>
      </w:r>
    </w:p>
    <w:p w:rsidR="00214196" w:rsidRDefault="00214196" w:rsidP="00214196">
      <w:pPr>
        <w:rPr>
          <w:rFonts w:ascii="Times New Roman" w:eastAsia="Times New Roman" w:hAnsi="Times New Roman"/>
        </w:rPr>
      </w:pPr>
    </w:p>
    <w:p w:rsidR="00214196" w:rsidRPr="00214196" w:rsidRDefault="00214196" w:rsidP="00214196">
      <w:pPr>
        <w:rPr>
          <w:rFonts w:ascii="Times New Roman" w:eastAsia="Times New Roman" w:hAnsi="Times New Roman"/>
        </w:rPr>
      </w:pPr>
    </w:p>
    <w:p w:rsidR="00214196" w:rsidRDefault="005624BB" w:rsidP="00214196">
      <w:pPr>
        <w:pStyle w:val="ListParagraph"/>
        <w:numPr>
          <w:ilvl w:val="0"/>
          <w:numId w:val="11"/>
        </w:numPr>
        <w:rPr>
          <w:rFonts w:ascii="Times New Roman" w:eastAsia="Times New Roman" w:hAnsi="Times New Roman"/>
        </w:rPr>
      </w:pPr>
      <w:r>
        <w:rPr>
          <w:rFonts w:ascii="Times New Roman" w:eastAsia="Times New Roman" w:hAnsi="Times New Roman"/>
        </w:rPr>
        <w:t xml:space="preserve">Enrollment and </w:t>
      </w:r>
      <w:r w:rsidR="003E228D">
        <w:rPr>
          <w:rFonts w:ascii="Times New Roman" w:eastAsia="Times New Roman" w:hAnsi="Times New Roman"/>
        </w:rPr>
        <w:t>Budget</w:t>
      </w:r>
      <w:r>
        <w:rPr>
          <w:rFonts w:ascii="Times New Roman" w:eastAsia="Times New Roman" w:hAnsi="Times New Roman"/>
        </w:rPr>
        <w:t xml:space="preserve"> Updates</w:t>
      </w:r>
    </w:p>
    <w:p w:rsidR="000B4F1F" w:rsidRDefault="000B4F1F" w:rsidP="000B4F1F">
      <w:pPr>
        <w:pStyle w:val="ListParagraph"/>
        <w:numPr>
          <w:ilvl w:val="1"/>
          <w:numId w:val="11"/>
        </w:numPr>
        <w:rPr>
          <w:rFonts w:ascii="Times New Roman" w:eastAsia="Times New Roman" w:hAnsi="Times New Roman"/>
        </w:rPr>
      </w:pPr>
      <w:r>
        <w:rPr>
          <w:rFonts w:ascii="Times New Roman" w:eastAsia="Times New Roman" w:hAnsi="Times New Roman"/>
        </w:rPr>
        <w:t>We had an enrollment deficit of 6 students from our projected enrollment of 777. This means that we will be losing money from our budget.</w:t>
      </w:r>
    </w:p>
    <w:p w:rsidR="000B4F1F" w:rsidRDefault="000B4F1F" w:rsidP="000B4F1F">
      <w:pPr>
        <w:pStyle w:val="ListParagraph"/>
        <w:numPr>
          <w:ilvl w:val="1"/>
          <w:numId w:val="11"/>
        </w:numPr>
        <w:rPr>
          <w:rFonts w:ascii="Times New Roman" w:eastAsia="Times New Roman" w:hAnsi="Times New Roman"/>
        </w:rPr>
      </w:pPr>
      <w:r>
        <w:rPr>
          <w:rFonts w:ascii="Times New Roman" w:eastAsia="Times New Roman" w:hAnsi="Times New Roman"/>
        </w:rPr>
        <w:t xml:space="preserve">Mr. McClish will be meeting with our budget analyst in December to discuss strategies around the budget shortfall </w:t>
      </w:r>
      <w:proofErr w:type="gramStart"/>
      <w:r>
        <w:rPr>
          <w:rFonts w:ascii="Times New Roman" w:eastAsia="Times New Roman" w:hAnsi="Times New Roman"/>
        </w:rPr>
        <w:t>in order to</w:t>
      </w:r>
      <w:proofErr w:type="gramEnd"/>
      <w:r>
        <w:rPr>
          <w:rFonts w:ascii="Times New Roman" w:eastAsia="Times New Roman" w:hAnsi="Times New Roman"/>
        </w:rPr>
        <w:t xml:space="preserve"> maintain programming and personnel.</w:t>
      </w:r>
    </w:p>
    <w:p w:rsidR="000B4F1F" w:rsidRDefault="000B4F1F" w:rsidP="000B4F1F">
      <w:pPr>
        <w:pStyle w:val="ListParagraph"/>
        <w:numPr>
          <w:ilvl w:val="1"/>
          <w:numId w:val="11"/>
        </w:numPr>
        <w:rPr>
          <w:rFonts w:ascii="Times New Roman" w:eastAsia="Times New Roman" w:hAnsi="Times New Roman"/>
        </w:rPr>
      </w:pPr>
      <w:r>
        <w:rPr>
          <w:rFonts w:ascii="Times New Roman" w:eastAsia="Times New Roman" w:hAnsi="Times New Roman"/>
        </w:rPr>
        <w:t>The need for an hourly tutor for Reading interventions in grades K-2 was discussed and we will look at adding this for the Spring semester after the December budget meeting.</w:t>
      </w:r>
    </w:p>
    <w:p w:rsidR="00214196" w:rsidRPr="00214196" w:rsidRDefault="00214196" w:rsidP="00214196">
      <w:pPr>
        <w:rPr>
          <w:rFonts w:ascii="Times New Roman" w:eastAsia="Times New Roman" w:hAnsi="Times New Roman"/>
        </w:rPr>
      </w:pPr>
    </w:p>
    <w:p w:rsidR="005624BB" w:rsidRPr="005624BB" w:rsidRDefault="005624BB" w:rsidP="005624BB">
      <w:pPr>
        <w:rPr>
          <w:rFonts w:ascii="Times New Roman" w:eastAsia="Times New Roman" w:hAnsi="Times New Roman"/>
        </w:rPr>
      </w:pPr>
    </w:p>
    <w:p w:rsidR="005624BB" w:rsidRDefault="005624BB" w:rsidP="00214196">
      <w:pPr>
        <w:pStyle w:val="ListParagraph"/>
        <w:numPr>
          <w:ilvl w:val="0"/>
          <w:numId w:val="11"/>
        </w:numPr>
        <w:rPr>
          <w:rFonts w:ascii="Times New Roman" w:eastAsia="Times New Roman" w:hAnsi="Times New Roman"/>
        </w:rPr>
      </w:pPr>
      <w:r>
        <w:rPr>
          <w:rFonts w:ascii="Times New Roman" w:eastAsia="Times New Roman" w:hAnsi="Times New Roman"/>
        </w:rPr>
        <w:t>School Safety Measures</w:t>
      </w:r>
    </w:p>
    <w:p w:rsidR="000B4F1F" w:rsidRDefault="000B4F1F" w:rsidP="000B4F1F">
      <w:pPr>
        <w:pStyle w:val="ListParagraph"/>
        <w:numPr>
          <w:ilvl w:val="1"/>
          <w:numId w:val="11"/>
        </w:numPr>
        <w:rPr>
          <w:rFonts w:ascii="Times New Roman" w:eastAsia="Times New Roman" w:hAnsi="Times New Roman"/>
        </w:rPr>
      </w:pPr>
      <w:r>
        <w:rPr>
          <w:rFonts w:ascii="Times New Roman" w:eastAsia="Times New Roman" w:hAnsi="Times New Roman"/>
        </w:rPr>
        <w:t>We discussed that we recently received a chime buzzer system for the front doors. The system will buzz anytime someone opens or closes the front doors. This will be a safety measure as the front doors are an egress exit for students who are “runners”. We also discussed the need for getting buzzers for the back doors as well.</w:t>
      </w:r>
    </w:p>
    <w:p w:rsidR="008046D3" w:rsidRPr="008046D3" w:rsidRDefault="000B4F1F" w:rsidP="008046D3">
      <w:pPr>
        <w:pStyle w:val="ListParagraph"/>
        <w:numPr>
          <w:ilvl w:val="1"/>
          <w:numId w:val="11"/>
        </w:numPr>
        <w:rPr>
          <w:rFonts w:ascii="Times New Roman" w:eastAsia="Times New Roman" w:hAnsi="Times New Roman"/>
        </w:rPr>
      </w:pPr>
      <w:r>
        <w:rPr>
          <w:rFonts w:ascii="Times New Roman" w:eastAsia="Times New Roman" w:hAnsi="Times New Roman"/>
        </w:rPr>
        <w:t>The recent string of safety incidents on the playground at recess</w:t>
      </w:r>
      <w:r w:rsidR="008046D3">
        <w:rPr>
          <w:rFonts w:ascii="Times New Roman" w:eastAsia="Times New Roman" w:hAnsi="Times New Roman"/>
        </w:rPr>
        <w:t xml:space="preserve"> was discussed for the lower grades. Safety committee recommendations aligned with decreasing the number of classes at recess at one time from five to three at the lower grade levels (1</w:t>
      </w:r>
      <w:r w:rsidR="008046D3" w:rsidRPr="008046D3">
        <w:rPr>
          <w:rFonts w:ascii="Times New Roman" w:eastAsia="Times New Roman" w:hAnsi="Times New Roman"/>
          <w:vertAlign w:val="superscript"/>
        </w:rPr>
        <w:t>st</w:t>
      </w:r>
      <w:r w:rsidR="008046D3">
        <w:rPr>
          <w:rFonts w:ascii="Times New Roman" w:eastAsia="Times New Roman" w:hAnsi="Times New Roman"/>
        </w:rPr>
        <w:t xml:space="preserve"> grade or below). These changes would be implemented after the Thanksgiving holiday. We also discussed no longer allowing students to use the monkey bars if they are younger than 2</w:t>
      </w:r>
      <w:r w:rsidR="008046D3" w:rsidRPr="008046D3">
        <w:rPr>
          <w:rFonts w:ascii="Times New Roman" w:eastAsia="Times New Roman" w:hAnsi="Times New Roman"/>
          <w:vertAlign w:val="superscript"/>
        </w:rPr>
        <w:t>nd</w:t>
      </w:r>
      <w:r w:rsidR="008046D3">
        <w:rPr>
          <w:rFonts w:ascii="Times New Roman" w:eastAsia="Times New Roman" w:hAnsi="Times New Roman"/>
        </w:rPr>
        <w:t xml:space="preserve"> grade. This is in response to two different broken bone injuries this year with students playing on the monkey bars.</w:t>
      </w:r>
    </w:p>
    <w:p w:rsidR="005624BB" w:rsidRDefault="005624BB" w:rsidP="005624BB">
      <w:pPr>
        <w:rPr>
          <w:rFonts w:ascii="Times New Roman" w:eastAsia="Times New Roman" w:hAnsi="Times New Roman"/>
        </w:rPr>
      </w:pPr>
    </w:p>
    <w:p w:rsidR="005624BB" w:rsidRDefault="005624BB" w:rsidP="005624BB">
      <w:pPr>
        <w:rPr>
          <w:rFonts w:ascii="Times New Roman" w:eastAsia="Times New Roman" w:hAnsi="Times New Roman"/>
        </w:rPr>
      </w:pPr>
    </w:p>
    <w:p w:rsidR="005624BB" w:rsidRDefault="005624BB" w:rsidP="005624BB">
      <w:pPr>
        <w:rPr>
          <w:rFonts w:ascii="Times New Roman" w:eastAsia="Times New Roman" w:hAnsi="Times New Roman"/>
        </w:rPr>
      </w:pPr>
    </w:p>
    <w:p w:rsidR="00DF7E70" w:rsidRDefault="00DF7E70" w:rsidP="005624BB">
      <w:pPr>
        <w:rPr>
          <w:rFonts w:ascii="Times New Roman" w:eastAsia="Times New Roman" w:hAnsi="Times New Roman"/>
        </w:rPr>
      </w:pPr>
    </w:p>
    <w:p w:rsidR="005624BB" w:rsidRPr="005624BB" w:rsidRDefault="005624BB" w:rsidP="005624BB">
      <w:pPr>
        <w:rPr>
          <w:rFonts w:ascii="Times New Roman" w:eastAsia="Times New Roman" w:hAnsi="Times New Roman"/>
        </w:rPr>
      </w:pPr>
    </w:p>
    <w:p w:rsidR="00214196" w:rsidRDefault="00214196" w:rsidP="00214196">
      <w:pPr>
        <w:pStyle w:val="ListParagraph"/>
        <w:numPr>
          <w:ilvl w:val="0"/>
          <w:numId w:val="11"/>
        </w:numPr>
        <w:rPr>
          <w:rFonts w:ascii="Times New Roman" w:eastAsia="Times New Roman" w:hAnsi="Times New Roman"/>
        </w:rPr>
      </w:pPr>
      <w:r>
        <w:rPr>
          <w:rFonts w:ascii="Times New Roman" w:eastAsia="Times New Roman" w:hAnsi="Times New Roman"/>
        </w:rPr>
        <w:lastRenderedPageBreak/>
        <w:t>Other Business</w:t>
      </w:r>
    </w:p>
    <w:p w:rsidR="008046D3" w:rsidRDefault="008046D3" w:rsidP="008046D3">
      <w:pPr>
        <w:pStyle w:val="ListParagraph"/>
        <w:numPr>
          <w:ilvl w:val="1"/>
          <w:numId w:val="11"/>
        </w:numPr>
        <w:rPr>
          <w:rFonts w:ascii="Times New Roman" w:eastAsia="Times New Roman" w:hAnsi="Times New Roman"/>
        </w:rPr>
      </w:pPr>
      <w:r>
        <w:rPr>
          <w:rFonts w:ascii="Times New Roman" w:eastAsia="Times New Roman" w:hAnsi="Times New Roman"/>
        </w:rPr>
        <w:t xml:space="preserve">HEB business partner, Megan Williams mentioned different ways that HEB can partner with the school for our Spring events. She also invited our choir to perform Christmas carols at the store and for Mr. </w:t>
      </w:r>
      <w:proofErr w:type="spellStart"/>
      <w:r>
        <w:rPr>
          <w:rFonts w:ascii="Times New Roman" w:eastAsia="Times New Roman" w:hAnsi="Times New Roman"/>
        </w:rPr>
        <w:t>Sensabaugh</w:t>
      </w:r>
      <w:proofErr w:type="spellEnd"/>
      <w:r>
        <w:rPr>
          <w:rFonts w:ascii="Times New Roman" w:eastAsia="Times New Roman" w:hAnsi="Times New Roman"/>
        </w:rPr>
        <w:t xml:space="preserve"> to submit art that can be hung around the store.</w:t>
      </w:r>
    </w:p>
    <w:p w:rsidR="008046D3" w:rsidRPr="00214196" w:rsidRDefault="008046D3" w:rsidP="008046D3">
      <w:pPr>
        <w:pStyle w:val="ListParagraph"/>
        <w:numPr>
          <w:ilvl w:val="1"/>
          <w:numId w:val="11"/>
        </w:numPr>
        <w:rPr>
          <w:rFonts w:ascii="Times New Roman" w:eastAsia="Times New Roman" w:hAnsi="Times New Roman"/>
        </w:rPr>
      </w:pPr>
      <w:r>
        <w:rPr>
          <w:rFonts w:ascii="Times New Roman" w:eastAsia="Times New Roman" w:hAnsi="Times New Roman"/>
        </w:rPr>
        <w:t>The committee discussed the concern related to student tardiness and absences. Mr. McClish discussed interventions that were being used with students who were frequently tardy or absent and that truancy interventions were being implemented. He also discussed that parents would be receiving warnings if there student had been excessively tardy to school within the next week.</w:t>
      </w:r>
      <w:bookmarkStart w:id="0" w:name="_GoBack"/>
      <w:bookmarkEnd w:id="0"/>
    </w:p>
    <w:sectPr w:rsidR="008046D3" w:rsidRPr="00214196" w:rsidSect="008F35ED">
      <w:headerReference w:type="default" r:id="rId7"/>
      <w:footerReference w:type="even" r:id="rId8"/>
      <w:pgSz w:w="12240" w:h="15840" w:code="1"/>
      <w:pgMar w:top="1152"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F1" w:rsidRDefault="00E529F1">
      <w:r>
        <w:separator/>
      </w:r>
    </w:p>
  </w:endnote>
  <w:endnote w:type="continuationSeparator" w:id="0">
    <w:p w:rsidR="00E529F1" w:rsidRDefault="00E5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XBlk BT">
    <w:altName w:val="Franklin Gothic Heavy"/>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AFF" w:usb1="C000E47F" w:usb2="0000002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FA6" w:rsidRDefault="00657FA6" w:rsidP="006D1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7FA6" w:rsidRDefault="00657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F1" w:rsidRDefault="00E529F1">
      <w:r>
        <w:separator/>
      </w:r>
    </w:p>
  </w:footnote>
  <w:footnote w:type="continuationSeparator" w:id="0">
    <w:p w:rsidR="00E529F1" w:rsidRDefault="00E52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FA6" w:rsidRDefault="00657FA6" w:rsidP="00A57D01">
    <w:pPr>
      <w:pStyle w:val="Header"/>
      <w:jc w:val="center"/>
      <w:rPr>
        <w:rFonts w:cs="Arial"/>
        <w:b/>
        <w:sz w:val="22"/>
        <w:szCs w:val="22"/>
      </w:rPr>
    </w:pPr>
    <w:r>
      <w:rPr>
        <w:noProof/>
      </w:rPr>
      <w:drawing>
        <wp:anchor distT="0" distB="0" distL="114300" distR="114300" simplePos="0" relativeHeight="251661312" behindDoc="1" locked="0" layoutInCell="1" allowOverlap="1">
          <wp:simplePos x="0" y="0"/>
          <wp:positionH relativeFrom="column">
            <wp:posOffset>8277225</wp:posOffset>
          </wp:positionH>
          <wp:positionV relativeFrom="paragraph">
            <wp:posOffset>340995</wp:posOffset>
          </wp:positionV>
          <wp:extent cx="922020" cy="89916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-5715</wp:posOffset>
          </wp:positionH>
          <wp:positionV relativeFrom="paragraph">
            <wp:posOffset>-143510</wp:posOffset>
          </wp:positionV>
          <wp:extent cx="990600" cy="99060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w:noProof/>
      </w:rPr>
      <w:t>SCHOOL AT ST. GEORGE PLACE</w:t>
    </w:r>
  </w:p>
  <w:p w:rsidR="00657FA6" w:rsidRPr="00F657D5" w:rsidRDefault="00657FA6" w:rsidP="00F657D5">
    <w:pPr>
      <w:jc w:val="center"/>
      <w:rPr>
        <w:rFonts w:cs="Arial"/>
        <w:b/>
        <w:sz w:val="22"/>
        <w:szCs w:val="22"/>
      </w:rPr>
    </w:pPr>
    <w:r>
      <w:rPr>
        <w:rFonts w:cs="Arial"/>
        <w:b/>
        <w:sz w:val="22"/>
        <w:szCs w:val="22"/>
      </w:rPr>
      <w:t>Sean McClish</w:t>
    </w:r>
  </w:p>
  <w:p w:rsidR="00657FA6" w:rsidRPr="00F657D5" w:rsidRDefault="00657FA6" w:rsidP="00F657D5">
    <w:pPr>
      <w:jc w:val="center"/>
      <w:rPr>
        <w:rFonts w:cs="Arial"/>
        <w:i/>
        <w:sz w:val="22"/>
        <w:szCs w:val="22"/>
      </w:rPr>
    </w:pPr>
    <w:r w:rsidRPr="00F657D5">
      <w:rPr>
        <w:rFonts w:cs="Arial"/>
        <w:i/>
        <w:sz w:val="22"/>
        <w:szCs w:val="22"/>
      </w:rPr>
      <w:t>Principal</w:t>
    </w:r>
    <w:r>
      <w:rPr>
        <w:noProof/>
      </w:rPr>
      <w:drawing>
        <wp:anchor distT="0" distB="0" distL="114300" distR="114300" simplePos="0" relativeHeight="251663360" behindDoc="1" locked="0" layoutInCell="1" allowOverlap="1">
          <wp:simplePos x="0" y="0"/>
          <wp:positionH relativeFrom="column">
            <wp:posOffset>8277225</wp:posOffset>
          </wp:positionH>
          <wp:positionV relativeFrom="paragraph">
            <wp:posOffset>340995</wp:posOffset>
          </wp:positionV>
          <wp:extent cx="922020" cy="899160"/>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FA6" w:rsidRDefault="00657FA6" w:rsidP="00F657D5">
    <w:pPr>
      <w:pStyle w:val="Header"/>
      <w:tabs>
        <w:tab w:val="left" w:pos="3465"/>
        <w:tab w:val="center" w:pos="4680"/>
      </w:tabs>
      <w:jc w:val="center"/>
      <w:rPr>
        <w:rFonts w:cs="Arial"/>
        <w:sz w:val="16"/>
        <w:szCs w:val="16"/>
      </w:rPr>
    </w:pPr>
  </w:p>
  <w:p w:rsidR="00657FA6" w:rsidRPr="00586E0E" w:rsidRDefault="00657FA6" w:rsidP="00F657D5">
    <w:pPr>
      <w:pStyle w:val="Header"/>
      <w:tabs>
        <w:tab w:val="left" w:pos="3465"/>
        <w:tab w:val="center" w:pos="4680"/>
      </w:tabs>
      <w:jc w:val="center"/>
      <w:rPr>
        <w:rFonts w:cs="Arial"/>
        <w:sz w:val="16"/>
        <w:szCs w:val="16"/>
      </w:rPr>
    </w:pPr>
    <w:r w:rsidRPr="00586E0E">
      <w:rPr>
        <w:rFonts w:cs="Arial"/>
        <w:sz w:val="16"/>
        <w:szCs w:val="16"/>
      </w:rPr>
      <w:t>Houston Independent School District</w:t>
    </w:r>
  </w:p>
  <w:p w:rsidR="00657FA6" w:rsidRPr="00586E0E" w:rsidRDefault="00657FA6" w:rsidP="00F657D5">
    <w:pPr>
      <w:pStyle w:val="Header"/>
      <w:tabs>
        <w:tab w:val="left" w:pos="3465"/>
        <w:tab w:val="center" w:pos="4680"/>
      </w:tabs>
      <w:jc w:val="center"/>
      <w:rPr>
        <w:rFonts w:cs="Arial"/>
        <w:sz w:val="16"/>
        <w:szCs w:val="16"/>
      </w:rPr>
    </w:pPr>
    <w:r>
      <w:rPr>
        <w:rFonts w:cs="Arial"/>
        <w:sz w:val="16"/>
        <w:szCs w:val="16"/>
      </w:rPr>
      <w:t>5430 Hidalgo Street, Houston, TX 77056</w:t>
    </w:r>
    <w:r>
      <w:rPr>
        <w:noProof/>
      </w:rPr>
      <w:drawing>
        <wp:anchor distT="0" distB="0" distL="114300" distR="114300" simplePos="0" relativeHeight="251665408" behindDoc="1" locked="0" layoutInCell="1" allowOverlap="1">
          <wp:simplePos x="0" y="0"/>
          <wp:positionH relativeFrom="column">
            <wp:posOffset>8277225</wp:posOffset>
          </wp:positionH>
          <wp:positionV relativeFrom="paragraph">
            <wp:posOffset>340995</wp:posOffset>
          </wp:positionV>
          <wp:extent cx="922020" cy="89916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simplePos x="0" y="0"/>
          <wp:positionH relativeFrom="column">
            <wp:posOffset>8277225</wp:posOffset>
          </wp:positionH>
          <wp:positionV relativeFrom="paragraph">
            <wp:posOffset>340995</wp:posOffset>
          </wp:positionV>
          <wp:extent cx="922020" cy="899160"/>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FA6" w:rsidRPr="00586E0E" w:rsidRDefault="00657FA6" w:rsidP="00F657D5">
    <w:pPr>
      <w:pStyle w:val="Header"/>
      <w:jc w:val="center"/>
      <w:rPr>
        <w:rFonts w:cs="Arial"/>
        <w:sz w:val="16"/>
        <w:szCs w:val="16"/>
      </w:rPr>
    </w:pPr>
    <w:r>
      <w:rPr>
        <w:rFonts w:cs="Arial"/>
        <w:sz w:val="16"/>
        <w:szCs w:val="16"/>
      </w:rPr>
      <w:t>Phone: 713-625-1499     Fax: 713-625-1481</w:t>
    </w:r>
  </w:p>
  <w:p w:rsidR="00657FA6" w:rsidRPr="00586E0E" w:rsidRDefault="00657FA6" w:rsidP="00F657D5">
    <w:pPr>
      <w:pStyle w:val="Header"/>
      <w:jc w:val="center"/>
      <w:rPr>
        <w:rFonts w:cs="Arial"/>
        <w:i/>
        <w:sz w:val="16"/>
        <w:szCs w:val="16"/>
      </w:rPr>
    </w:pPr>
    <w:r>
      <w:rPr>
        <w:rFonts w:ascii="Century Gothic" w:hAnsi="Century Gothic"/>
        <w:noProof/>
        <w:sz w:val="20"/>
        <w:szCs w:val="20"/>
      </w:rPr>
      <mc:AlternateContent>
        <mc:Choice Requires="wps">
          <w:drawing>
            <wp:anchor distT="0" distB="0" distL="114300" distR="114300" simplePos="0" relativeHeight="251656704" behindDoc="0" locked="0" layoutInCell="1" allowOverlap="1">
              <wp:simplePos x="0" y="0"/>
              <wp:positionH relativeFrom="column">
                <wp:posOffset>1257300</wp:posOffset>
              </wp:positionH>
              <wp:positionV relativeFrom="paragraph">
                <wp:posOffset>119380</wp:posOffset>
              </wp:positionV>
              <wp:extent cx="3886200" cy="0"/>
              <wp:effectExtent l="11430" t="8255" r="762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0433"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4pt" to="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B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"/>
          </w:pict>
        </mc:Fallback>
      </mc:AlternateContent>
    </w:r>
    <w:r w:rsidRPr="00586E0E">
      <w:rPr>
        <w:rFonts w:cs="Arial"/>
        <w:i/>
        <w:sz w:val="16"/>
        <w:szCs w:val="16"/>
      </w:rPr>
      <w:t>A</w:t>
    </w:r>
    <w:r>
      <w:rPr>
        <w:rFonts w:cs="Arial"/>
        <w:i/>
        <w:sz w:val="16"/>
        <w:szCs w:val="16"/>
      </w:rPr>
      <w:t>N</w:t>
    </w:r>
    <w:r w:rsidRPr="00586E0E">
      <w:rPr>
        <w:rFonts w:cs="Arial"/>
        <w:i/>
        <w:sz w:val="16"/>
        <w:szCs w:val="16"/>
      </w:rPr>
      <w:t xml:space="preserve"> </w:t>
    </w:r>
    <w:r>
      <w:rPr>
        <w:rFonts w:cs="Arial"/>
        <w:i/>
        <w:sz w:val="16"/>
        <w:szCs w:val="16"/>
      </w:rPr>
      <w:t>IB</w:t>
    </w:r>
    <w:r w:rsidRPr="00586E0E">
      <w:rPr>
        <w:rFonts w:cs="Arial"/>
        <w:i/>
        <w:sz w:val="16"/>
        <w:szCs w:val="16"/>
      </w:rPr>
      <w:t xml:space="preserve"> </w:t>
    </w:r>
    <w:r>
      <w:rPr>
        <w:rFonts w:cs="Arial"/>
        <w:i/>
        <w:sz w:val="16"/>
        <w:szCs w:val="16"/>
      </w:rPr>
      <w:t>WORLD SCHOOL</w:t>
    </w:r>
  </w:p>
  <w:p w:rsidR="00657FA6" w:rsidRPr="007F0114" w:rsidRDefault="00657FA6" w:rsidP="006D1399">
    <w:pPr>
      <w:pStyle w:val="Header"/>
      <w:jc w:val="center"/>
      <w:rPr>
        <w:rFonts w:ascii="Century Gothic" w:hAnsi="Century Gothic"/>
        <w:sz w:val="16"/>
        <w:szCs w:val="16"/>
      </w:rPr>
    </w:pPr>
  </w:p>
  <w:p w:rsidR="00657FA6" w:rsidRPr="004E086F" w:rsidRDefault="00657FA6" w:rsidP="006D1399">
    <w:pPr>
      <w:pStyle w:val="Header"/>
      <w:jc w:val="center"/>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93FA4"/>
    <w:multiLevelType w:val="hybridMultilevel"/>
    <w:tmpl w:val="8DA0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F6D87"/>
    <w:multiLevelType w:val="hybridMultilevel"/>
    <w:tmpl w:val="3AF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E23D6"/>
    <w:multiLevelType w:val="hybridMultilevel"/>
    <w:tmpl w:val="07F0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E7EFF"/>
    <w:multiLevelType w:val="hybridMultilevel"/>
    <w:tmpl w:val="812E4B50"/>
    <w:lvl w:ilvl="0" w:tplc="EED27E5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30E57"/>
    <w:multiLevelType w:val="hybridMultilevel"/>
    <w:tmpl w:val="BFA2288A"/>
    <w:lvl w:ilvl="0" w:tplc="04090001">
      <w:start w:val="1"/>
      <w:numFmt w:val="bullet"/>
      <w:lvlText w:val=""/>
      <w:lvlJc w:val="left"/>
      <w:pPr>
        <w:tabs>
          <w:tab w:val="num" w:pos="540"/>
        </w:tabs>
        <w:ind w:left="540" w:hanging="360"/>
      </w:pPr>
      <w:rPr>
        <w:rFonts w:ascii="Symbol" w:hAnsi="Symbol" w:hint="default"/>
        <w:sz w:val="40"/>
      </w:rPr>
    </w:lvl>
    <w:lvl w:ilvl="1" w:tplc="04090003">
      <w:start w:val="1"/>
      <w:numFmt w:val="bullet"/>
      <w:lvlText w:val="o"/>
      <w:lvlJc w:val="left"/>
      <w:pPr>
        <w:tabs>
          <w:tab w:val="num" w:pos="1440"/>
        </w:tabs>
        <w:ind w:left="1440" w:hanging="360"/>
      </w:pPr>
      <w:rPr>
        <w:rFonts w:ascii="Courier New" w:hAnsi="Courier New" w:cs="Futura XBlk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X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X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80221"/>
    <w:multiLevelType w:val="hybridMultilevel"/>
    <w:tmpl w:val="C22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E83"/>
    <w:multiLevelType w:val="hybridMultilevel"/>
    <w:tmpl w:val="C8AC011C"/>
    <w:lvl w:ilvl="0" w:tplc="C33C5BE0">
      <w:start w:val="1"/>
      <w:numFmt w:val="bullet"/>
      <w:lvlText w:val=""/>
      <w:lvlJc w:val="left"/>
      <w:pPr>
        <w:tabs>
          <w:tab w:val="num" w:pos="720"/>
        </w:tabs>
        <w:ind w:left="72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1A6225"/>
    <w:multiLevelType w:val="multilevel"/>
    <w:tmpl w:val="01C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B0347"/>
    <w:multiLevelType w:val="hybridMultilevel"/>
    <w:tmpl w:val="E48684E8"/>
    <w:lvl w:ilvl="0" w:tplc="0C44F8A8">
      <w:start w:val="1"/>
      <w:numFmt w:val="upperRoman"/>
      <w:lvlText w:val="%1."/>
      <w:lvlJc w:val="left"/>
      <w:pPr>
        <w:ind w:left="1080" w:hanging="720"/>
      </w:pPr>
      <w:rPr>
        <w:rFonts w:ascii="Calibri" w:hAnsi="Calibri" w:cs="Calibr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F1A0E"/>
    <w:multiLevelType w:val="hybridMultilevel"/>
    <w:tmpl w:val="96E2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46A08"/>
    <w:multiLevelType w:val="hybridMultilevel"/>
    <w:tmpl w:val="F196A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10"/>
  </w:num>
  <w:num w:numId="6">
    <w:abstractNumId w:val="3"/>
  </w:num>
  <w:num w:numId="7">
    <w:abstractNumId w:val="5"/>
  </w:num>
  <w:num w:numId="8">
    <w:abstractNumId w:val="1"/>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98"/>
    <w:rsid w:val="00004F52"/>
    <w:rsid w:val="000423BD"/>
    <w:rsid w:val="000437AC"/>
    <w:rsid w:val="00050099"/>
    <w:rsid w:val="000516BE"/>
    <w:rsid w:val="000A301E"/>
    <w:rsid w:val="000B4F1F"/>
    <w:rsid w:val="000C168F"/>
    <w:rsid w:val="0010453F"/>
    <w:rsid w:val="00154FDA"/>
    <w:rsid w:val="001F7A44"/>
    <w:rsid w:val="00205E92"/>
    <w:rsid w:val="00214196"/>
    <w:rsid w:val="00240C69"/>
    <w:rsid w:val="00241F84"/>
    <w:rsid w:val="00246651"/>
    <w:rsid w:val="0026563A"/>
    <w:rsid w:val="00271B44"/>
    <w:rsid w:val="002957A3"/>
    <w:rsid w:val="002A592D"/>
    <w:rsid w:val="002F46E7"/>
    <w:rsid w:val="00305CA1"/>
    <w:rsid w:val="0036031C"/>
    <w:rsid w:val="003C20A8"/>
    <w:rsid w:val="003E228D"/>
    <w:rsid w:val="003E54A5"/>
    <w:rsid w:val="004C640B"/>
    <w:rsid w:val="004F46B7"/>
    <w:rsid w:val="00502DB2"/>
    <w:rsid w:val="00545B19"/>
    <w:rsid w:val="005624BB"/>
    <w:rsid w:val="00580A53"/>
    <w:rsid w:val="0058599B"/>
    <w:rsid w:val="00586E0E"/>
    <w:rsid w:val="00616111"/>
    <w:rsid w:val="006242B1"/>
    <w:rsid w:val="006417A6"/>
    <w:rsid w:val="00657FA6"/>
    <w:rsid w:val="00681183"/>
    <w:rsid w:val="006B1270"/>
    <w:rsid w:val="006D1399"/>
    <w:rsid w:val="0071129B"/>
    <w:rsid w:val="00732963"/>
    <w:rsid w:val="007A6F43"/>
    <w:rsid w:val="007B4CD7"/>
    <w:rsid w:val="007C4C79"/>
    <w:rsid w:val="008046D3"/>
    <w:rsid w:val="00880B15"/>
    <w:rsid w:val="0088466E"/>
    <w:rsid w:val="008B0D00"/>
    <w:rsid w:val="008C4F43"/>
    <w:rsid w:val="008F35ED"/>
    <w:rsid w:val="008F417C"/>
    <w:rsid w:val="0091723E"/>
    <w:rsid w:val="00931ED7"/>
    <w:rsid w:val="00952498"/>
    <w:rsid w:val="0096110D"/>
    <w:rsid w:val="00987C21"/>
    <w:rsid w:val="00995D82"/>
    <w:rsid w:val="009B58F5"/>
    <w:rsid w:val="009E7EC9"/>
    <w:rsid w:val="009F0645"/>
    <w:rsid w:val="009F6A5E"/>
    <w:rsid w:val="00A1462E"/>
    <w:rsid w:val="00A40464"/>
    <w:rsid w:val="00A42D43"/>
    <w:rsid w:val="00A51DB1"/>
    <w:rsid w:val="00A5262E"/>
    <w:rsid w:val="00A57D01"/>
    <w:rsid w:val="00A6491B"/>
    <w:rsid w:val="00B065ED"/>
    <w:rsid w:val="00B1139D"/>
    <w:rsid w:val="00B90A73"/>
    <w:rsid w:val="00BD3C22"/>
    <w:rsid w:val="00C75356"/>
    <w:rsid w:val="00C8379D"/>
    <w:rsid w:val="00C97814"/>
    <w:rsid w:val="00CC5342"/>
    <w:rsid w:val="00D23780"/>
    <w:rsid w:val="00D66EA1"/>
    <w:rsid w:val="00D7566D"/>
    <w:rsid w:val="00DE3ED4"/>
    <w:rsid w:val="00DF7E70"/>
    <w:rsid w:val="00E529F1"/>
    <w:rsid w:val="00E679B0"/>
    <w:rsid w:val="00EB1948"/>
    <w:rsid w:val="00EE7C78"/>
    <w:rsid w:val="00F01486"/>
    <w:rsid w:val="00F6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CC84F"/>
  <w15:chartTrackingRefBased/>
  <w15:docId w15:val="{080CCB51-9086-449F-BC9F-123220D0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2498"/>
    <w:rPr>
      <w:rFonts w:ascii="Arial" w:eastAsia="MS Mincho"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498"/>
    <w:pPr>
      <w:tabs>
        <w:tab w:val="center" w:pos="4320"/>
        <w:tab w:val="right" w:pos="8640"/>
      </w:tabs>
    </w:pPr>
  </w:style>
  <w:style w:type="paragraph" w:styleId="Footer">
    <w:name w:val="footer"/>
    <w:basedOn w:val="Normal"/>
    <w:rsid w:val="00952498"/>
    <w:pPr>
      <w:tabs>
        <w:tab w:val="center" w:pos="4320"/>
        <w:tab w:val="right" w:pos="8640"/>
      </w:tabs>
    </w:pPr>
  </w:style>
  <w:style w:type="character" w:styleId="PageNumber">
    <w:name w:val="page number"/>
    <w:basedOn w:val="DefaultParagraphFont"/>
    <w:rsid w:val="00C30584"/>
  </w:style>
  <w:style w:type="character" w:styleId="Hyperlink">
    <w:name w:val="Hyperlink"/>
    <w:rsid w:val="00394266"/>
    <w:rPr>
      <w:color w:val="0000FF"/>
      <w:u w:val="single"/>
    </w:rPr>
  </w:style>
  <w:style w:type="paragraph" w:styleId="PlainText">
    <w:name w:val="Plain Text"/>
    <w:basedOn w:val="Normal"/>
    <w:link w:val="PlainTextChar"/>
    <w:uiPriority w:val="99"/>
    <w:rsid w:val="00D4508A"/>
    <w:rPr>
      <w:rFonts w:ascii="Courier New" w:eastAsia="Times New Roman" w:hAnsi="Courier New" w:cs="Courier New"/>
      <w:sz w:val="20"/>
      <w:szCs w:val="20"/>
    </w:rPr>
  </w:style>
  <w:style w:type="character" w:styleId="Strong">
    <w:name w:val="Strong"/>
    <w:qFormat/>
    <w:rsid w:val="00D4508A"/>
    <w:rPr>
      <w:b/>
      <w:bCs/>
    </w:rPr>
  </w:style>
  <w:style w:type="character" w:styleId="Emphasis">
    <w:name w:val="Emphasis"/>
    <w:qFormat/>
    <w:rsid w:val="00D4508A"/>
    <w:rPr>
      <w:i/>
      <w:iCs/>
    </w:rPr>
  </w:style>
  <w:style w:type="character" w:customStyle="1" w:styleId="PlainTextChar">
    <w:name w:val="Plain Text Char"/>
    <w:link w:val="PlainText"/>
    <w:uiPriority w:val="99"/>
    <w:rsid w:val="00A42D43"/>
    <w:rPr>
      <w:rFonts w:ascii="Courier New" w:hAnsi="Courier New" w:cs="Courier New"/>
    </w:rPr>
  </w:style>
  <w:style w:type="paragraph" w:styleId="NoSpacing">
    <w:name w:val="No Spacing"/>
    <w:uiPriority w:val="1"/>
    <w:qFormat/>
    <w:rsid w:val="003E54A5"/>
    <w:rPr>
      <w:rFonts w:ascii="Calibri" w:eastAsia="Calibri" w:hAnsi="Calibri"/>
      <w:sz w:val="22"/>
      <w:szCs w:val="22"/>
    </w:rPr>
  </w:style>
  <w:style w:type="paragraph" w:styleId="BalloonText">
    <w:name w:val="Balloon Text"/>
    <w:basedOn w:val="Normal"/>
    <w:link w:val="BalloonTextChar"/>
    <w:rsid w:val="0010453F"/>
    <w:rPr>
      <w:rFonts w:ascii="Segoe UI" w:hAnsi="Segoe UI" w:cs="Segoe UI"/>
      <w:sz w:val="18"/>
      <w:szCs w:val="18"/>
    </w:rPr>
  </w:style>
  <w:style w:type="character" w:customStyle="1" w:styleId="BalloonTextChar">
    <w:name w:val="Balloon Text Char"/>
    <w:link w:val="BalloonText"/>
    <w:rsid w:val="0010453F"/>
    <w:rPr>
      <w:rFonts w:ascii="Segoe UI" w:eastAsia="MS Mincho" w:hAnsi="Segoe UI" w:cs="Segoe UI"/>
      <w:sz w:val="18"/>
      <w:szCs w:val="18"/>
    </w:rPr>
  </w:style>
  <w:style w:type="paragraph" w:styleId="ListParagraph">
    <w:name w:val="List Paragraph"/>
    <w:basedOn w:val="Normal"/>
    <w:uiPriority w:val="34"/>
    <w:qFormat/>
    <w:rsid w:val="00E679B0"/>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61611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6577">
      <w:bodyDiv w:val="1"/>
      <w:marLeft w:val="0"/>
      <w:marRight w:val="0"/>
      <w:marTop w:val="0"/>
      <w:marBottom w:val="0"/>
      <w:divBdr>
        <w:top w:val="none" w:sz="0" w:space="0" w:color="auto"/>
        <w:left w:val="none" w:sz="0" w:space="0" w:color="auto"/>
        <w:bottom w:val="none" w:sz="0" w:space="0" w:color="auto"/>
        <w:right w:val="none" w:sz="0" w:space="0" w:color="auto"/>
      </w:divBdr>
      <w:divsChild>
        <w:div w:id="887648296">
          <w:marLeft w:val="0"/>
          <w:marRight w:val="0"/>
          <w:marTop w:val="0"/>
          <w:marBottom w:val="0"/>
          <w:divBdr>
            <w:top w:val="none" w:sz="0" w:space="0" w:color="auto"/>
            <w:left w:val="none" w:sz="0" w:space="0" w:color="auto"/>
            <w:bottom w:val="none" w:sz="0" w:space="0" w:color="auto"/>
            <w:right w:val="none" w:sz="0" w:space="0" w:color="auto"/>
          </w:divBdr>
        </w:div>
        <w:div w:id="1333294792">
          <w:marLeft w:val="0"/>
          <w:marRight w:val="0"/>
          <w:marTop w:val="0"/>
          <w:marBottom w:val="0"/>
          <w:divBdr>
            <w:top w:val="none" w:sz="0" w:space="0" w:color="auto"/>
            <w:left w:val="none" w:sz="0" w:space="0" w:color="auto"/>
            <w:bottom w:val="none" w:sz="0" w:space="0" w:color="auto"/>
            <w:right w:val="none" w:sz="0" w:space="0" w:color="auto"/>
          </w:divBdr>
        </w:div>
        <w:div w:id="2048989264">
          <w:marLeft w:val="0"/>
          <w:marRight w:val="0"/>
          <w:marTop w:val="0"/>
          <w:marBottom w:val="0"/>
          <w:divBdr>
            <w:top w:val="none" w:sz="0" w:space="0" w:color="auto"/>
            <w:left w:val="none" w:sz="0" w:space="0" w:color="auto"/>
            <w:bottom w:val="none" w:sz="0" w:space="0" w:color="auto"/>
            <w:right w:val="none" w:sz="0" w:space="0" w:color="auto"/>
          </w:divBdr>
        </w:div>
        <w:div w:id="2073309951">
          <w:marLeft w:val="0"/>
          <w:marRight w:val="0"/>
          <w:marTop w:val="0"/>
          <w:marBottom w:val="0"/>
          <w:divBdr>
            <w:top w:val="none" w:sz="0" w:space="0" w:color="auto"/>
            <w:left w:val="none" w:sz="0" w:space="0" w:color="auto"/>
            <w:bottom w:val="none" w:sz="0" w:space="0" w:color="auto"/>
            <w:right w:val="none" w:sz="0" w:space="0" w:color="auto"/>
          </w:divBdr>
        </w:div>
      </w:divsChild>
    </w:div>
    <w:div w:id="126972000">
      <w:bodyDiv w:val="1"/>
      <w:marLeft w:val="0"/>
      <w:marRight w:val="0"/>
      <w:marTop w:val="0"/>
      <w:marBottom w:val="0"/>
      <w:divBdr>
        <w:top w:val="none" w:sz="0" w:space="0" w:color="auto"/>
        <w:left w:val="none" w:sz="0" w:space="0" w:color="auto"/>
        <w:bottom w:val="none" w:sz="0" w:space="0" w:color="auto"/>
        <w:right w:val="none" w:sz="0" w:space="0" w:color="auto"/>
      </w:divBdr>
      <w:divsChild>
        <w:div w:id="1074357949">
          <w:marLeft w:val="-11370"/>
          <w:marRight w:val="0"/>
          <w:marTop w:val="0"/>
          <w:marBottom w:val="0"/>
          <w:divBdr>
            <w:top w:val="none" w:sz="0" w:space="0" w:color="auto"/>
            <w:left w:val="none" w:sz="0" w:space="0" w:color="auto"/>
            <w:bottom w:val="none" w:sz="0" w:space="0" w:color="auto"/>
            <w:right w:val="none" w:sz="0" w:space="0" w:color="auto"/>
          </w:divBdr>
          <w:divsChild>
            <w:div w:id="1492481928">
              <w:marLeft w:val="0"/>
              <w:marRight w:val="0"/>
              <w:marTop w:val="0"/>
              <w:marBottom w:val="0"/>
              <w:divBdr>
                <w:top w:val="none" w:sz="0" w:space="0" w:color="auto"/>
                <w:left w:val="none" w:sz="0" w:space="0" w:color="auto"/>
                <w:bottom w:val="none" w:sz="0" w:space="0" w:color="auto"/>
                <w:right w:val="none" w:sz="0" w:space="0" w:color="auto"/>
              </w:divBdr>
              <w:divsChild>
                <w:div w:id="1908757342">
                  <w:marLeft w:val="0"/>
                  <w:marRight w:val="0"/>
                  <w:marTop w:val="0"/>
                  <w:marBottom w:val="270"/>
                  <w:divBdr>
                    <w:top w:val="none" w:sz="0" w:space="0" w:color="auto"/>
                    <w:left w:val="none" w:sz="0" w:space="0" w:color="auto"/>
                    <w:bottom w:val="none" w:sz="0" w:space="0" w:color="auto"/>
                    <w:right w:val="none" w:sz="0" w:space="0" w:color="auto"/>
                  </w:divBdr>
                  <w:divsChild>
                    <w:div w:id="890001861">
                      <w:marLeft w:val="0"/>
                      <w:marRight w:val="0"/>
                      <w:marTop w:val="0"/>
                      <w:marBottom w:val="0"/>
                      <w:divBdr>
                        <w:top w:val="none" w:sz="0" w:space="0" w:color="auto"/>
                        <w:left w:val="single" w:sz="12" w:space="8" w:color="B8C8E7"/>
                        <w:bottom w:val="none" w:sz="0" w:space="0" w:color="auto"/>
                        <w:right w:val="single" w:sz="12" w:space="8" w:color="B8C8E7"/>
                      </w:divBdr>
                      <w:divsChild>
                        <w:div w:id="1325816086">
                          <w:marLeft w:val="150"/>
                          <w:marRight w:val="150"/>
                          <w:marTop w:val="0"/>
                          <w:marBottom w:val="150"/>
                          <w:divBdr>
                            <w:top w:val="none" w:sz="0" w:space="0" w:color="auto"/>
                            <w:left w:val="none" w:sz="0" w:space="0" w:color="auto"/>
                            <w:bottom w:val="none" w:sz="0" w:space="0" w:color="auto"/>
                            <w:right w:val="none" w:sz="0" w:space="0" w:color="auto"/>
                          </w:divBdr>
                          <w:divsChild>
                            <w:div w:id="394931818">
                              <w:marLeft w:val="0"/>
                              <w:marRight w:val="0"/>
                              <w:marTop w:val="0"/>
                              <w:marBottom w:val="0"/>
                              <w:divBdr>
                                <w:top w:val="none" w:sz="0" w:space="0" w:color="auto"/>
                                <w:left w:val="none" w:sz="0" w:space="0" w:color="auto"/>
                                <w:bottom w:val="none" w:sz="0" w:space="0" w:color="auto"/>
                                <w:right w:val="none" w:sz="0" w:space="0" w:color="auto"/>
                              </w:divBdr>
                            </w:div>
                            <w:div w:id="547494606">
                              <w:marLeft w:val="0"/>
                              <w:marRight w:val="0"/>
                              <w:marTop w:val="0"/>
                              <w:marBottom w:val="0"/>
                              <w:divBdr>
                                <w:top w:val="none" w:sz="0" w:space="0" w:color="auto"/>
                                <w:left w:val="none" w:sz="0" w:space="0" w:color="auto"/>
                                <w:bottom w:val="none" w:sz="0" w:space="0" w:color="auto"/>
                                <w:right w:val="none" w:sz="0" w:space="0" w:color="auto"/>
                              </w:divBdr>
                            </w:div>
                            <w:div w:id="728190269">
                              <w:marLeft w:val="0"/>
                              <w:marRight w:val="0"/>
                              <w:marTop w:val="0"/>
                              <w:marBottom w:val="0"/>
                              <w:divBdr>
                                <w:top w:val="none" w:sz="0" w:space="0" w:color="auto"/>
                                <w:left w:val="none" w:sz="0" w:space="0" w:color="auto"/>
                                <w:bottom w:val="none" w:sz="0" w:space="0" w:color="auto"/>
                                <w:right w:val="none" w:sz="0" w:space="0" w:color="auto"/>
                              </w:divBdr>
                            </w:div>
                            <w:div w:id="848906643">
                              <w:marLeft w:val="150"/>
                              <w:marRight w:val="90"/>
                              <w:marTop w:val="0"/>
                              <w:marBottom w:val="150"/>
                              <w:divBdr>
                                <w:top w:val="none" w:sz="0" w:space="0" w:color="auto"/>
                                <w:left w:val="none" w:sz="0" w:space="0" w:color="auto"/>
                                <w:bottom w:val="none" w:sz="0" w:space="0" w:color="auto"/>
                                <w:right w:val="none" w:sz="0" w:space="0" w:color="auto"/>
                              </w:divBdr>
                              <w:divsChild>
                                <w:div w:id="386494156">
                                  <w:marLeft w:val="0"/>
                                  <w:marRight w:val="0"/>
                                  <w:marTop w:val="0"/>
                                  <w:marBottom w:val="0"/>
                                  <w:divBdr>
                                    <w:top w:val="none" w:sz="0" w:space="0" w:color="auto"/>
                                    <w:left w:val="single" w:sz="12" w:space="8" w:color="B8C8E7"/>
                                    <w:bottom w:val="none" w:sz="0" w:space="0" w:color="auto"/>
                                    <w:right w:val="single" w:sz="12" w:space="8" w:color="B8C8E7"/>
                                  </w:divBdr>
                                  <w:divsChild>
                                    <w:div w:id="91435943">
                                      <w:marLeft w:val="0"/>
                                      <w:marRight w:val="0"/>
                                      <w:marTop w:val="0"/>
                                      <w:marBottom w:val="0"/>
                                      <w:divBdr>
                                        <w:top w:val="none" w:sz="0" w:space="0" w:color="auto"/>
                                        <w:left w:val="none" w:sz="0" w:space="0" w:color="auto"/>
                                        <w:bottom w:val="none" w:sz="0" w:space="0" w:color="auto"/>
                                        <w:right w:val="none" w:sz="0" w:space="0" w:color="auto"/>
                                      </w:divBdr>
                                    </w:div>
                                    <w:div w:id="135337448">
                                      <w:marLeft w:val="0"/>
                                      <w:marRight w:val="0"/>
                                      <w:marTop w:val="0"/>
                                      <w:marBottom w:val="0"/>
                                      <w:divBdr>
                                        <w:top w:val="none" w:sz="0" w:space="0" w:color="auto"/>
                                        <w:left w:val="none" w:sz="0" w:space="0" w:color="auto"/>
                                        <w:bottom w:val="none" w:sz="0" w:space="0" w:color="auto"/>
                                        <w:right w:val="none" w:sz="0" w:space="0" w:color="auto"/>
                                      </w:divBdr>
                                    </w:div>
                                    <w:div w:id="368772000">
                                      <w:marLeft w:val="0"/>
                                      <w:marRight w:val="0"/>
                                      <w:marTop w:val="0"/>
                                      <w:marBottom w:val="0"/>
                                      <w:divBdr>
                                        <w:top w:val="none" w:sz="0" w:space="0" w:color="auto"/>
                                        <w:left w:val="none" w:sz="0" w:space="0" w:color="auto"/>
                                        <w:bottom w:val="none" w:sz="0" w:space="0" w:color="auto"/>
                                        <w:right w:val="none" w:sz="0" w:space="0" w:color="auto"/>
                                      </w:divBdr>
                                    </w:div>
                                    <w:div w:id="565141101">
                                      <w:marLeft w:val="0"/>
                                      <w:marRight w:val="0"/>
                                      <w:marTop w:val="0"/>
                                      <w:marBottom w:val="0"/>
                                      <w:divBdr>
                                        <w:top w:val="none" w:sz="0" w:space="0" w:color="auto"/>
                                        <w:left w:val="none" w:sz="0" w:space="0" w:color="auto"/>
                                        <w:bottom w:val="none" w:sz="0" w:space="0" w:color="auto"/>
                                        <w:right w:val="none" w:sz="0" w:space="0" w:color="auto"/>
                                      </w:divBdr>
                                    </w:div>
                                    <w:div w:id="660088558">
                                      <w:marLeft w:val="0"/>
                                      <w:marRight w:val="0"/>
                                      <w:marTop w:val="0"/>
                                      <w:marBottom w:val="0"/>
                                      <w:divBdr>
                                        <w:top w:val="none" w:sz="0" w:space="0" w:color="auto"/>
                                        <w:left w:val="none" w:sz="0" w:space="0" w:color="auto"/>
                                        <w:bottom w:val="none" w:sz="0" w:space="0" w:color="auto"/>
                                        <w:right w:val="none" w:sz="0" w:space="0" w:color="auto"/>
                                      </w:divBdr>
                                    </w:div>
                                    <w:div w:id="857354210">
                                      <w:marLeft w:val="0"/>
                                      <w:marRight w:val="0"/>
                                      <w:marTop w:val="0"/>
                                      <w:marBottom w:val="0"/>
                                      <w:divBdr>
                                        <w:top w:val="none" w:sz="0" w:space="0" w:color="auto"/>
                                        <w:left w:val="none" w:sz="0" w:space="0" w:color="auto"/>
                                        <w:bottom w:val="none" w:sz="0" w:space="0" w:color="auto"/>
                                        <w:right w:val="none" w:sz="0" w:space="0" w:color="auto"/>
                                      </w:divBdr>
                                    </w:div>
                                    <w:div w:id="936598364">
                                      <w:marLeft w:val="0"/>
                                      <w:marRight w:val="0"/>
                                      <w:marTop w:val="0"/>
                                      <w:marBottom w:val="0"/>
                                      <w:divBdr>
                                        <w:top w:val="none" w:sz="0" w:space="0" w:color="auto"/>
                                        <w:left w:val="none" w:sz="0" w:space="0" w:color="auto"/>
                                        <w:bottom w:val="none" w:sz="0" w:space="0" w:color="auto"/>
                                        <w:right w:val="none" w:sz="0" w:space="0" w:color="auto"/>
                                      </w:divBdr>
                                    </w:div>
                                    <w:div w:id="16639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9908">
                              <w:marLeft w:val="0"/>
                              <w:marRight w:val="0"/>
                              <w:marTop w:val="0"/>
                              <w:marBottom w:val="0"/>
                              <w:divBdr>
                                <w:top w:val="none" w:sz="0" w:space="0" w:color="auto"/>
                                <w:left w:val="none" w:sz="0" w:space="0" w:color="auto"/>
                                <w:bottom w:val="none" w:sz="0" w:space="0" w:color="auto"/>
                                <w:right w:val="none" w:sz="0" w:space="0" w:color="auto"/>
                              </w:divBdr>
                            </w:div>
                            <w:div w:id="1203787259">
                              <w:marLeft w:val="0"/>
                              <w:marRight w:val="0"/>
                              <w:marTop w:val="0"/>
                              <w:marBottom w:val="0"/>
                              <w:divBdr>
                                <w:top w:val="none" w:sz="0" w:space="0" w:color="auto"/>
                                <w:left w:val="none" w:sz="0" w:space="0" w:color="auto"/>
                                <w:bottom w:val="none" w:sz="0" w:space="0" w:color="auto"/>
                                <w:right w:val="none" w:sz="0" w:space="0" w:color="auto"/>
                              </w:divBdr>
                            </w:div>
                            <w:div w:id="1942103541">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 w:id="2143302138">
                              <w:marLeft w:val="0"/>
                              <w:marRight w:val="0"/>
                              <w:marTop w:val="0"/>
                              <w:marBottom w:val="0"/>
                              <w:divBdr>
                                <w:top w:val="none" w:sz="0" w:space="0" w:color="auto"/>
                                <w:left w:val="none" w:sz="0" w:space="0" w:color="auto"/>
                                <w:bottom w:val="none" w:sz="0" w:space="0" w:color="auto"/>
                                <w:right w:val="none" w:sz="0" w:space="0" w:color="auto"/>
                              </w:divBdr>
                            </w:div>
                            <w:div w:id="21471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932770">
      <w:bodyDiv w:val="1"/>
      <w:marLeft w:val="0"/>
      <w:marRight w:val="0"/>
      <w:marTop w:val="0"/>
      <w:marBottom w:val="0"/>
      <w:divBdr>
        <w:top w:val="none" w:sz="0" w:space="0" w:color="auto"/>
        <w:left w:val="none" w:sz="0" w:space="0" w:color="auto"/>
        <w:bottom w:val="none" w:sz="0" w:space="0" w:color="auto"/>
        <w:right w:val="none" w:sz="0" w:space="0" w:color="auto"/>
      </w:divBdr>
    </w:div>
    <w:div w:id="16066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18, 2010</vt:lpstr>
    </vt:vector>
  </TitlesOfParts>
  <Company>HISD</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18, 2010</dc:title>
  <dc:subject/>
  <dc:creator>HISD</dc:creator>
  <cp:keywords/>
  <dc:description/>
  <cp:lastModifiedBy>McClish, Sean E</cp:lastModifiedBy>
  <cp:revision>2</cp:revision>
  <cp:lastPrinted>2017-01-17T19:42:00Z</cp:lastPrinted>
  <dcterms:created xsi:type="dcterms:W3CDTF">2019-11-14T22:29:00Z</dcterms:created>
  <dcterms:modified xsi:type="dcterms:W3CDTF">2019-11-14T22:29:00Z</dcterms:modified>
</cp:coreProperties>
</file>